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49" w:rsidRPr="00745249" w:rsidRDefault="00745249" w:rsidP="0074524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  <w:r w:rsidRPr="00745249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ESTRUTURA DOS CAMPOS – FORMULÁRIO ELETRÔNICO</w:t>
      </w:r>
    </w:p>
    <w:p w:rsidR="00745249" w:rsidRPr="00745249" w:rsidRDefault="00745249" w:rsidP="007452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(Modelo lógico – Google </w:t>
      </w:r>
      <w:proofErr w:type="spellStart"/>
      <w:r w:rsidRPr="00404401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Forms</w:t>
      </w:r>
      <w:proofErr w:type="spellEnd"/>
      <w:r w:rsidRPr="00404401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ou formulário próprio do site)</w:t>
      </w:r>
    </w:p>
    <w:p w:rsidR="00745249" w:rsidRPr="00745249" w:rsidRDefault="00745249" w:rsidP="0074524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745249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SEÇÃO 1 – IDENTIFICAÇÃO DO PROPONENTE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1.1 Nome</w:t>
      </w:r>
      <w:proofErr w:type="gramEnd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completo / Razão social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Resposta curta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1.2 CPF ou CNPJ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Resposta curta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1.3 Tipo</w:t>
      </w:r>
      <w:proofErr w:type="gramEnd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proponente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Pessoa Física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Pessoa Jurídica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1.4 Nome do responsável legal (se pessoa jurídica</w:t>
      </w:r>
      <w:proofErr w:type="gram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proofErr w:type="gramEnd"/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Resposta curta (opcional)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1.5 Telefone</w:t>
      </w:r>
      <w:proofErr w:type="gramEnd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para contato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Resposta curta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1.6 </w:t>
      </w:r>
      <w:proofErr w:type="spell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E-mail</w:t>
      </w:r>
      <w:proofErr w:type="spellEnd"/>
      <w:proofErr w:type="gramEnd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para contato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Resposta curta</w:t>
      </w:r>
    </w:p>
    <w:p w:rsidR="00745249" w:rsidRPr="00745249" w:rsidRDefault="00745249" w:rsidP="0074524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745249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SEÇÃO 2 – IDENTIFICAÇÃO DO IMÓVEL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2.1 Endereço</w:t>
      </w:r>
      <w:proofErr w:type="gramEnd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completo do imóvel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Resposta longa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2.2 Bairro</w:t>
      </w:r>
      <w:proofErr w:type="gramEnd"/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Resposta curta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2.3 O imóvel está localizado: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Até 5.000 m da sede da Prefeitura, em direção à região central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Até 1.000 m em direção ao Município de Macaé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2.4 Área construída total (em </w:t>
      </w:r>
      <w:proofErr w:type="spell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m²</w:t>
      </w:r>
      <w:proofErr w:type="spellEnd"/>
      <w:proofErr w:type="gram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proofErr w:type="gramEnd"/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Resposta curta (número)</w:t>
      </w:r>
    </w:p>
    <w:p w:rsidR="00745249" w:rsidRPr="00745249" w:rsidRDefault="00745249" w:rsidP="0074524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745249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SEÇÃO 3 – CARACTERÍSTICAS FÍSICAS DO IMÓVEL</w:t>
      </w:r>
    </w:p>
    <w:p w:rsidR="00745249" w:rsidRPr="00745249" w:rsidRDefault="00745249" w:rsidP="007452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(Marcar apenas se atender ao requisito)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3.1 O imóvel possui área construída mínima de 350 </w:t>
      </w:r>
      <w:proofErr w:type="spell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m²</w:t>
      </w:r>
      <w:proofErr w:type="spellEnd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?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Sim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3.2 O imóvel possui, no mínimo, 18 salas ou possibilidade de adequação por divisórias/</w:t>
      </w:r>
      <w:proofErr w:type="spell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drywall</w:t>
      </w:r>
      <w:proofErr w:type="spellEnd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?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Sim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3.3 O imóvel possui acesso independente?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Sim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3.4 O imóvel possui, no mínimo, </w:t>
      </w:r>
      <w:proofErr w:type="gram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4</w:t>
      </w:r>
      <w:proofErr w:type="gramEnd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banheiros?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Sim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3.5 O imóvel possui </w:t>
      </w:r>
      <w:proofErr w:type="spell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infraestrutura</w:t>
      </w:r>
      <w:proofErr w:type="spellEnd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para internet por fibra óptica?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Sim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3.6 O imóvel possui </w:t>
      </w:r>
      <w:proofErr w:type="spell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infraestrutura</w:t>
      </w:r>
      <w:proofErr w:type="spellEnd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completa para instalação de ar-condicionado (rede elétrica dedicada, dreno e tubulação)?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Sim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3.7 O imóvel possui </w:t>
      </w:r>
      <w:proofErr w:type="spell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infraestrutura</w:t>
      </w:r>
      <w:proofErr w:type="spellEnd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elétrica compatível com ambientes administrativos e tecnológicos?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Sim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3.8 O imóvel atende às normas de acessibilidade, segurança e prevenção contra incêndio?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Sim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</w:p>
    <w:p w:rsidR="00745249" w:rsidRPr="00745249" w:rsidRDefault="00745249" w:rsidP="0074524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4524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SEÇÃO 4 – CONFIGURAÇÃO E CONDIÇÕES DE USO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4.1 O imóvel encontra-se em condições imediatas de uso, dispensando reformas estruturais?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Sim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4.2 Caso sejam necessárias adaptações, estas se limitam a pequenos ajustes funcionais?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Sim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4.3 O imóvel corresponde a: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Imóvel integral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lastRenderedPageBreak/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Pavimento/andar inteiro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Área parcial com controle de acesso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4.4 O imóvel NÃO compartilha áreas com shopping </w:t>
      </w:r>
      <w:proofErr w:type="spellStart"/>
      <w:proofErr w:type="gram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center</w:t>
      </w:r>
      <w:proofErr w:type="spellEnd"/>
      <w:proofErr w:type="gramEnd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, supermercado, hotel ou similar?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Sim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</w:p>
    <w:p w:rsidR="00745249" w:rsidRPr="00745249" w:rsidRDefault="00745249" w:rsidP="0074524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4524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SEÇÃO 5 – INFORMAÇÕES ECONÔMICAS (ESTIMATIVA)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5.1 Valor mensal estimado pretendido para locação (R$</w:t>
      </w:r>
      <w:proofErr w:type="gram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proofErr w:type="gramEnd"/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Resposta curta (número)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5.2 O valor informado inclui apenas a locação do espaço físico (locação tradicional, sem serviços)?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Sim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</w:p>
    <w:p w:rsidR="00745249" w:rsidRPr="00745249" w:rsidRDefault="00745249" w:rsidP="0074524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4524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SEÇÃO 6 – DECLARAÇÕES FINAIS</w:t>
      </w:r>
    </w:p>
    <w:p w:rsidR="00745249" w:rsidRPr="00745249" w:rsidRDefault="00745249" w:rsidP="007452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(Campo obrigatório – concordância)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6.1 </w:t>
      </w:r>
      <w:proofErr w:type="gramStart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Declaro</w:t>
      </w:r>
      <w:proofErr w:type="gramEnd"/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, para os devidos fins, que: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As informações prestadas são verdadeiras;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Estou ciente de que esta manifestação integra </w:t>
      </w: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Consulta Pública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, destinada exclusivamente ao </w:t>
      </w: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levantamento de mercado e planejamento da contratação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, nos termos da </w:t>
      </w: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Lei nº 14.133/2021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e da </w:t>
      </w: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IN SEGES nº 103/2022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Reconheço que a presente manifestação </w:t>
      </w: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não gera direito à contratação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não cria expectativa de direito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não vincula juridicamente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o OSTRASPREV.</w:t>
      </w:r>
    </w:p>
    <w:p w:rsidR="00745249" w:rsidRPr="00745249" w:rsidRDefault="00745249" w:rsidP="007452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45249">
        <w:rPr>
          <w:rFonts w:ascii="Arial" w:eastAsia="MS Mincho" w:hAnsi="MS Mincho" w:cs="Arial"/>
          <w:sz w:val="24"/>
          <w:szCs w:val="24"/>
          <w:lang w:eastAsia="pt-BR"/>
        </w:rPr>
        <w:t>☐</w:t>
      </w:r>
      <w:r w:rsidRPr="0074524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4401">
        <w:rPr>
          <w:rFonts w:ascii="Arial" w:eastAsia="Times New Roman" w:hAnsi="Arial" w:cs="Arial"/>
          <w:bCs/>
          <w:sz w:val="24"/>
          <w:szCs w:val="24"/>
          <w:lang w:eastAsia="pt-BR"/>
        </w:rPr>
        <w:t>Concordo integralmente</w:t>
      </w:r>
    </w:p>
    <w:p w:rsidR="002A75E4" w:rsidRPr="00404401" w:rsidRDefault="002A75E4">
      <w:pPr>
        <w:rPr>
          <w:rFonts w:ascii="Arial" w:hAnsi="Arial" w:cs="Arial"/>
          <w:sz w:val="24"/>
          <w:szCs w:val="24"/>
        </w:rPr>
      </w:pPr>
    </w:p>
    <w:p w:rsidR="00745249" w:rsidRPr="00404401" w:rsidRDefault="00745249" w:rsidP="00745249">
      <w:pPr>
        <w:jc w:val="center"/>
        <w:rPr>
          <w:rFonts w:ascii="Arial" w:hAnsi="Arial" w:cs="Arial"/>
          <w:sz w:val="24"/>
          <w:szCs w:val="24"/>
        </w:rPr>
      </w:pPr>
      <w:r w:rsidRPr="00404401">
        <w:rPr>
          <w:rFonts w:ascii="Arial" w:hAnsi="Arial" w:cs="Arial"/>
          <w:sz w:val="24"/>
          <w:szCs w:val="24"/>
        </w:rPr>
        <w:t>Assinatura eletrônica</w:t>
      </w:r>
    </w:p>
    <w:p w:rsidR="00745249" w:rsidRPr="00404401" w:rsidRDefault="00745249" w:rsidP="00745249">
      <w:pPr>
        <w:jc w:val="center"/>
        <w:rPr>
          <w:rFonts w:ascii="Arial" w:hAnsi="Arial" w:cs="Arial"/>
          <w:sz w:val="24"/>
          <w:szCs w:val="24"/>
        </w:rPr>
      </w:pPr>
      <w:r w:rsidRPr="00404401">
        <w:rPr>
          <w:rFonts w:ascii="Arial" w:hAnsi="Arial" w:cs="Arial"/>
          <w:sz w:val="24"/>
          <w:szCs w:val="24"/>
        </w:rPr>
        <w:t xml:space="preserve">(autorizada a assinatura com o </w:t>
      </w:r>
      <w:proofErr w:type="spellStart"/>
      <w:proofErr w:type="gramStart"/>
      <w:r w:rsidRPr="00404401">
        <w:rPr>
          <w:rFonts w:ascii="Arial" w:hAnsi="Arial" w:cs="Arial"/>
          <w:sz w:val="24"/>
          <w:szCs w:val="24"/>
        </w:rPr>
        <w:t>Gov-BR</w:t>
      </w:r>
      <w:proofErr w:type="spellEnd"/>
      <w:proofErr w:type="gramEnd"/>
      <w:r w:rsidRPr="00404401">
        <w:rPr>
          <w:rFonts w:ascii="Arial" w:hAnsi="Arial" w:cs="Arial"/>
          <w:sz w:val="24"/>
          <w:szCs w:val="24"/>
        </w:rPr>
        <w:t>)</w:t>
      </w:r>
    </w:p>
    <w:sectPr w:rsidR="00745249" w:rsidRPr="00404401" w:rsidSect="002A7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45249"/>
    <w:rsid w:val="002A75E4"/>
    <w:rsid w:val="00404401"/>
    <w:rsid w:val="00745249"/>
    <w:rsid w:val="00B5504B"/>
    <w:rsid w:val="00E7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E4"/>
  </w:style>
  <w:style w:type="paragraph" w:styleId="Ttulo1">
    <w:name w:val="heading 1"/>
    <w:basedOn w:val="Normal"/>
    <w:link w:val="Ttulo1Char"/>
    <w:uiPriority w:val="9"/>
    <w:qFormat/>
    <w:rsid w:val="00745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45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52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4524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4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45249"/>
    <w:rPr>
      <w:i/>
      <w:iCs/>
    </w:rPr>
  </w:style>
  <w:style w:type="character" w:styleId="Forte">
    <w:name w:val="Strong"/>
    <w:basedOn w:val="Fontepargpadro"/>
    <w:uiPriority w:val="22"/>
    <w:qFormat/>
    <w:rsid w:val="007452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elaine.mello</dc:creator>
  <cp:lastModifiedBy>marcia.florindo</cp:lastModifiedBy>
  <cp:revision>2</cp:revision>
  <dcterms:created xsi:type="dcterms:W3CDTF">2026-01-15T17:25:00Z</dcterms:created>
  <dcterms:modified xsi:type="dcterms:W3CDTF">2026-01-15T17:25:00Z</dcterms:modified>
</cp:coreProperties>
</file>